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附件3</w:t>
      </w:r>
    </w:p>
    <w:p>
      <w:pPr>
        <w:spacing w:line="336" w:lineRule="auto"/>
        <w:rPr>
          <w:rFonts w:hint="eastAsia" w:eastAsia="黑体"/>
          <w:sz w:val="32"/>
          <w:szCs w:val="32"/>
        </w:rPr>
      </w:pPr>
    </w:p>
    <w:p>
      <w:pPr>
        <w:spacing w:line="300" w:lineRule="auto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陕西省第三届研究生电子设计竞赛暨</w:t>
      </w:r>
    </w:p>
    <w:p>
      <w:pPr>
        <w:spacing w:line="300" w:lineRule="auto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第十一届中国研究生电子设计竞赛西北赛区选拔赛</w:t>
      </w:r>
    </w:p>
    <w:p>
      <w:pPr>
        <w:spacing w:line="300" w:lineRule="auto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评审委员推荐说明</w:t>
      </w:r>
    </w:p>
    <w:p>
      <w:pPr>
        <w:spacing w:line="336" w:lineRule="auto"/>
        <w:rPr>
          <w:rFonts w:hint="eastAsia" w:eastAsia="仿宋_GB2312"/>
          <w:sz w:val="32"/>
          <w:szCs w:val="32"/>
        </w:rPr>
      </w:pPr>
    </w:p>
    <w:p>
      <w:pPr>
        <w:spacing w:line="348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西北赛区各</w:t>
      </w:r>
      <w:r>
        <w:rPr>
          <w:rFonts w:hint="eastAsia" w:eastAsia="仿宋_GB2312"/>
          <w:sz w:val="32"/>
          <w:szCs w:val="32"/>
        </w:rPr>
        <w:t>研究生培养单位</w:t>
      </w:r>
      <w:r>
        <w:rPr>
          <w:rFonts w:eastAsia="仿宋_GB2312"/>
          <w:sz w:val="32"/>
          <w:szCs w:val="32"/>
        </w:rPr>
        <w:t>：</w:t>
      </w:r>
    </w:p>
    <w:p>
      <w:pPr>
        <w:spacing w:line="348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陕西省第</w:t>
      </w:r>
      <w:r>
        <w:rPr>
          <w:rFonts w:hint="eastAsia" w:eastAsia="仿宋_GB2312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届研究生电子设计竞赛暨第十</w:t>
      </w:r>
      <w:r>
        <w:rPr>
          <w:rFonts w:hint="eastAsia" w:eastAsia="仿宋_GB2312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届中国研究生电子设计竞赛西北赛区选拔赛（以下简称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竞赛”）现已全面开赛，请各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为本次竞赛推荐评审委员候选人，要求如下：</w:t>
      </w:r>
    </w:p>
    <w:p>
      <w:pPr>
        <w:spacing w:line="348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被推荐人需从事电子、通信、计算机、机电一体化、物理电子、微波工程、软件工程等相关领域教学或科研工作10年以上，须具有教授职称。</w:t>
      </w:r>
    </w:p>
    <w:p>
      <w:pPr>
        <w:spacing w:line="348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被推荐人在其专业领域应具有一定声望。</w:t>
      </w:r>
    </w:p>
    <w:p>
      <w:pPr>
        <w:spacing w:line="348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请各单位优先推荐具有研究生或本科生大赛评审经验者。</w:t>
      </w:r>
    </w:p>
    <w:p>
      <w:pPr>
        <w:spacing w:line="348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推荐</w:t>
      </w:r>
      <w:r>
        <w:rPr>
          <w:rFonts w:hint="eastAsia" w:eastAsia="仿宋_GB2312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-</w:t>
      </w:r>
      <w:r>
        <w:rPr>
          <w:rFonts w:hint="eastAsia" w:eastAsia="仿宋_GB2312"/>
          <w:color w:val="000000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名</w:t>
      </w:r>
      <w:r>
        <w:rPr>
          <w:rFonts w:hint="eastAsia" w:eastAsia="仿宋_GB2312"/>
          <w:sz w:val="32"/>
          <w:szCs w:val="32"/>
        </w:rPr>
        <w:t>相关领域</w:t>
      </w:r>
      <w:r>
        <w:rPr>
          <w:rFonts w:eastAsia="仿宋_GB2312"/>
          <w:sz w:val="32"/>
          <w:szCs w:val="32"/>
        </w:rPr>
        <w:t>专家，并填写《推荐评审委员情况信息表》和《推荐评审委员情况汇总表》，于</w:t>
      </w:r>
      <w:r>
        <w:rPr>
          <w:rFonts w:eastAsia="仿宋_GB2312"/>
          <w:color w:val="000000"/>
          <w:sz w:val="32"/>
          <w:szCs w:val="32"/>
        </w:rPr>
        <w:t>201</w:t>
      </w:r>
      <w:r>
        <w:rPr>
          <w:rFonts w:hint="eastAsia" w:eastAsia="仿宋_GB2312"/>
          <w:color w:val="000000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年4月30号前将纸质版（一式两份，</w:t>
      </w:r>
      <w:r>
        <w:rPr>
          <w:rFonts w:eastAsia="仿宋_GB2312"/>
          <w:sz w:val="32"/>
          <w:szCs w:val="32"/>
        </w:rPr>
        <w:t>加盖学校研究生部门</w:t>
      </w:r>
      <w:r>
        <w:rPr>
          <w:rFonts w:hint="eastAsia" w:eastAsia="仿宋_GB2312"/>
          <w:sz w:val="32"/>
          <w:szCs w:val="32"/>
        </w:rPr>
        <w:t>公</w:t>
      </w:r>
      <w:r>
        <w:rPr>
          <w:rFonts w:eastAsia="仿宋_GB2312"/>
          <w:sz w:val="32"/>
          <w:szCs w:val="32"/>
        </w:rPr>
        <w:t>章）和电子版发送至</w:t>
      </w:r>
      <w:r>
        <w:rPr>
          <w:rFonts w:hint="eastAsia" w:eastAsia="仿宋_GB2312"/>
          <w:sz w:val="32"/>
          <w:szCs w:val="32"/>
        </w:rPr>
        <w:t>西安石油大学实验室管理处</w:t>
      </w:r>
      <w:r>
        <w:rPr>
          <w:rFonts w:eastAsia="仿宋_GB2312"/>
          <w:sz w:val="32"/>
          <w:szCs w:val="32"/>
        </w:rPr>
        <w:t>。</w:t>
      </w:r>
    </w:p>
    <w:p>
      <w:pPr>
        <w:spacing w:line="348" w:lineRule="auto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邮寄地址：</w:t>
      </w:r>
      <w:r>
        <w:rPr>
          <w:rFonts w:eastAsia="仿宋_GB2312"/>
          <w:color w:val="000000"/>
          <w:sz w:val="32"/>
          <w:szCs w:val="32"/>
        </w:rPr>
        <w:t>陕西省西安市</w:t>
      </w:r>
      <w:r>
        <w:rPr>
          <w:rFonts w:hint="eastAsia" w:eastAsia="仿宋_GB2312"/>
          <w:color w:val="000000"/>
          <w:sz w:val="32"/>
          <w:szCs w:val="32"/>
        </w:rPr>
        <w:t>电子二路东段18号</w:t>
      </w:r>
      <w:r>
        <w:rPr>
          <w:rFonts w:hint="eastAsia" w:eastAsia="仿宋_GB2312"/>
          <w:sz w:val="32"/>
          <w:szCs w:val="32"/>
        </w:rPr>
        <w:t>西安石油大学实验室管理处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邮</w:t>
      </w:r>
      <w:r>
        <w:rPr>
          <w:rFonts w:hint="eastAsia"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编：71006</w:t>
      </w:r>
      <w:r>
        <w:rPr>
          <w:rFonts w:hint="eastAsia" w:eastAsia="仿宋_GB2312"/>
          <w:sz w:val="32"/>
          <w:szCs w:val="32"/>
        </w:rPr>
        <w:t>5</w:t>
      </w:r>
    </w:p>
    <w:p>
      <w:pPr>
        <w:spacing w:line="336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 系 人：</w:t>
      </w:r>
      <w:r>
        <w:rPr>
          <w:rFonts w:hint="eastAsia" w:eastAsia="仿宋_GB2312"/>
          <w:sz w:val="32"/>
          <w:szCs w:val="32"/>
        </w:rPr>
        <w:t>刘晓东</w:t>
      </w:r>
      <w:r>
        <w:rPr>
          <w:rFonts w:eastAsia="仿宋_GB2312"/>
          <w:sz w:val="32"/>
          <w:szCs w:val="32"/>
        </w:rPr>
        <w:t xml:space="preserve">  </w:t>
      </w:r>
    </w:p>
    <w:p>
      <w:pPr>
        <w:spacing w:line="336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联系电话：029-8</w:t>
      </w:r>
      <w:r>
        <w:rPr>
          <w:rFonts w:hint="eastAsia" w:eastAsia="仿宋_GB2312"/>
          <w:sz w:val="32"/>
          <w:szCs w:val="32"/>
        </w:rPr>
        <w:t>1469695/88382561</w:t>
      </w:r>
    </w:p>
    <w:p>
      <w:pPr>
        <w:ind w:firstLine="64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电子邮箱：</w:t>
      </w:r>
      <w:r>
        <w:rPr>
          <w:rFonts w:hint="eastAsia" w:eastAsia="仿宋_GB2312"/>
          <w:sz w:val="32"/>
          <w:szCs w:val="32"/>
        </w:rPr>
        <w:fldChar w:fldCharType="begin"/>
      </w:r>
      <w:r>
        <w:rPr>
          <w:rFonts w:hint="eastAsia" w:eastAsia="仿宋_GB2312"/>
          <w:sz w:val="32"/>
          <w:szCs w:val="32"/>
        </w:rPr>
        <w:instrText xml:space="preserve"> HYPERLINK "mailto:syjxk@xsyu.edu.cn" </w:instrText>
      </w:r>
      <w:r>
        <w:rPr>
          <w:rFonts w:hint="eastAsia" w:eastAsia="仿宋_GB2312"/>
          <w:sz w:val="32"/>
          <w:szCs w:val="32"/>
        </w:rPr>
        <w:fldChar w:fldCharType="separate"/>
      </w:r>
      <w:r>
        <w:rPr>
          <w:rStyle w:val="6"/>
          <w:rFonts w:hint="eastAsia" w:eastAsia="仿宋_GB2312"/>
          <w:sz w:val="32"/>
          <w:szCs w:val="32"/>
        </w:rPr>
        <w:t>syjxk</w:t>
      </w:r>
      <w:r>
        <w:rPr>
          <w:rStyle w:val="6"/>
          <w:rFonts w:eastAsia="仿宋_GB2312"/>
          <w:sz w:val="32"/>
          <w:szCs w:val="32"/>
        </w:rPr>
        <w:t>@</w:t>
      </w:r>
      <w:r>
        <w:rPr>
          <w:rStyle w:val="6"/>
          <w:rFonts w:hint="eastAsia" w:eastAsia="仿宋_GB2312"/>
          <w:sz w:val="32"/>
          <w:szCs w:val="32"/>
        </w:rPr>
        <w:t>xsyu</w:t>
      </w:r>
      <w:r>
        <w:rPr>
          <w:rStyle w:val="6"/>
          <w:rFonts w:eastAsia="仿宋_GB2312"/>
          <w:sz w:val="32"/>
          <w:szCs w:val="32"/>
        </w:rPr>
        <w:t>.</w:t>
      </w:r>
      <w:r>
        <w:rPr>
          <w:rStyle w:val="6"/>
          <w:rFonts w:hint="eastAsia" w:eastAsia="仿宋_GB2312"/>
          <w:sz w:val="32"/>
          <w:szCs w:val="32"/>
        </w:rPr>
        <w:t>edu.</w:t>
      </w:r>
      <w:r>
        <w:rPr>
          <w:rStyle w:val="6"/>
          <w:rFonts w:eastAsia="仿宋_GB2312"/>
          <w:sz w:val="32"/>
          <w:szCs w:val="32"/>
        </w:rPr>
        <w:t>c</w:t>
      </w:r>
      <w:r>
        <w:rPr>
          <w:rStyle w:val="6"/>
          <w:rFonts w:hint="eastAsia" w:eastAsia="仿宋_GB2312"/>
          <w:sz w:val="32"/>
          <w:szCs w:val="32"/>
        </w:rPr>
        <w:t>n</w:t>
      </w:r>
      <w:r>
        <w:rPr>
          <w:rFonts w:hint="eastAsia" w:eastAsia="仿宋_GB2312"/>
          <w:sz w:val="32"/>
          <w:szCs w:val="32"/>
        </w:rPr>
        <w:fldChar w:fldCharType="end"/>
      </w: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ind w:firstLine="640"/>
        <w:rPr>
          <w:rFonts w:hint="eastAsia" w:eastAsia="仿宋_GB2312"/>
          <w:sz w:val="32"/>
          <w:szCs w:val="32"/>
        </w:rPr>
      </w:pPr>
    </w:p>
    <w:p>
      <w:pPr>
        <w:spacing w:line="338" w:lineRule="auto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推荐评审委员情况信息表</w:t>
      </w:r>
    </w:p>
    <w:tbl>
      <w:tblPr>
        <w:tblStyle w:val="7"/>
        <w:tblW w:w="87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1242"/>
        <w:gridCol w:w="1155"/>
        <w:gridCol w:w="1379"/>
        <w:gridCol w:w="1012"/>
        <w:gridCol w:w="2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名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别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91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专业领域</w:t>
            </w:r>
          </w:p>
        </w:tc>
        <w:tc>
          <w:tcPr>
            <w:tcW w:w="25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91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身份证号码</w:t>
            </w:r>
          </w:p>
        </w:tc>
        <w:tc>
          <w:tcPr>
            <w:tcW w:w="588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91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所在单位（学校、院系）</w:t>
            </w:r>
          </w:p>
        </w:tc>
        <w:tc>
          <w:tcPr>
            <w:tcW w:w="588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91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现任职务</w:t>
            </w:r>
          </w:p>
        </w:tc>
        <w:tc>
          <w:tcPr>
            <w:tcW w:w="588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6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377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6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7122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9" w:hRule="atLeast"/>
          <w:jc w:val="center"/>
        </w:trPr>
        <w:tc>
          <w:tcPr>
            <w:tcW w:w="8796" w:type="dxa"/>
            <w:gridSpan w:val="6"/>
            <w:vAlign w:val="top"/>
          </w:tcPr>
          <w:p>
            <w:pPr>
              <w:spacing w:before="120" w:beforeLines="50"/>
              <w:rPr>
                <w:szCs w:val="21"/>
              </w:rPr>
            </w:pPr>
            <w:r>
              <w:rPr>
                <w:szCs w:val="21"/>
              </w:rPr>
              <w:t>近三年专业工作简历：</w:t>
            </w:r>
          </w:p>
        </w:tc>
      </w:tr>
    </w:tbl>
    <w:p>
      <w:pPr>
        <w:spacing w:line="338" w:lineRule="auto"/>
        <w:rPr>
          <w:rFonts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1701" w:gutter="0"/>
          <w:cols w:space="720" w:num="1"/>
          <w:docGrid w:linePitch="312" w:charSpace="0"/>
        </w:sectPr>
      </w:pPr>
    </w:p>
    <w:p>
      <w:pPr>
        <w:spacing w:line="338" w:lineRule="auto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推荐评审委员情况汇总表</w:t>
      </w:r>
    </w:p>
    <w:p>
      <w:pPr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单位名称：（盖章）                           </w:t>
      </w:r>
    </w:p>
    <w:tbl>
      <w:tblPr>
        <w:tblStyle w:val="7"/>
        <w:tblW w:w="142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81"/>
        <w:gridCol w:w="945"/>
        <w:gridCol w:w="993"/>
        <w:gridCol w:w="2126"/>
        <w:gridCol w:w="2180"/>
        <w:gridCol w:w="1628"/>
        <w:gridCol w:w="1376"/>
        <w:gridCol w:w="1470"/>
        <w:gridCol w:w="14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专业领域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职务/职称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所属学院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电话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1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  <w:bookmarkStart w:id="0" w:name="_GoBack"/>
      <w:bookmarkEnd w:id="0"/>
    </w:p>
    <w:p>
      <w:pPr/>
    </w:p>
    <w:p>
      <w:pPr>
        <w:ind w:firstLine="640"/>
        <w:rPr>
          <w:rFonts w:hint="eastAsia" w:eastAsia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..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13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12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3528C"/>
    <w:rsid w:val="0363528C"/>
    <w:rsid w:val="1EE05AA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rFonts w:ascii="Times New Roman" w:hAnsi="Times New Roman" w:eastAsiaTheme="minorEastAsia" w:cstheme="minorBidi"/>
      <w:sz w:val="21"/>
      <w:szCs w:val="22"/>
      <w:lang w:val="en-US" w:eastAsia="zh-CN" w:bidi="ar-SA"/>
    </w:rPr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Char"/>
    <w:next w:val="1"/>
    <w:link w:val="3"/>
    <w:qFormat/>
    <w:uiPriority w:val="0"/>
    <w:pPr>
      <w:keepNext/>
      <w:keepLines/>
      <w:spacing w:before="240" w:after="240"/>
      <w:outlineLvl w:val="7"/>
    </w:pPr>
    <w:rPr>
      <w:rFonts w:ascii="Times New Roman" w:hAnsi="Times New Roman" w:eastAsiaTheme="minorEastAsia" w:cstheme="minorBidi"/>
      <w:sz w:val="21"/>
      <w:szCs w:val="22"/>
      <w:lang w:val="en-US" w:eastAsia="zh-CN" w:bidi="ar-SA"/>
    </w:rPr>
  </w:style>
  <w:style w:type="character" w:styleId="5">
    <w:name w:val="page number"/>
    <w:basedOn w:val="3"/>
    <w:uiPriority w:val="0"/>
  </w:style>
  <w:style w:type="character" w:styleId="6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2016-03-29T02:32:00Z</dcterms:created>
  <dc:creator>cie</dc:creator>
  <cp:lastModifiedBy>cie</cp:lastModifiedBy>
  <dcterms:modified xsi:type="dcterms:W3CDTF">2016-03-29T02:48:58Z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