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附件2</w:t>
      </w:r>
    </w:p>
    <w:p>
      <w:pPr>
        <w:spacing w:line="336" w:lineRule="auto"/>
        <w:rPr>
          <w:rFonts w:hint="eastAsia" w:eastAsia="仿宋_GB2312"/>
          <w:sz w:val="18"/>
          <w:szCs w:val="18"/>
        </w:rPr>
      </w:pPr>
    </w:p>
    <w:p>
      <w:pPr>
        <w:jc w:val="center"/>
        <w:rPr>
          <w:rFonts w:hint="eastAsia"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陕西省第三届研究生电子设计竞赛暨</w:t>
      </w:r>
    </w:p>
    <w:p>
      <w:pPr>
        <w:jc w:val="center"/>
        <w:rPr>
          <w:rFonts w:hint="eastAsia"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第十一届中国研究生电子设计竞赛西北赛区选拔赛</w:t>
      </w:r>
    </w:p>
    <w:p>
      <w:pPr>
        <w:jc w:val="center"/>
        <w:rPr>
          <w:rFonts w:hint="eastAsia"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参 赛 说 明</w:t>
      </w:r>
    </w:p>
    <w:p>
      <w:pPr>
        <w:spacing w:line="336" w:lineRule="auto"/>
        <w:rPr>
          <w:rFonts w:hint="eastAsia" w:eastAsia="仿宋_GB2312"/>
          <w:sz w:val="32"/>
          <w:szCs w:val="32"/>
        </w:rPr>
      </w:pPr>
    </w:p>
    <w:p>
      <w:pPr>
        <w:spacing w:line="336" w:lineRule="auto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 xml:space="preserve">一、竞赛简介 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中国研究生电子设计竞赛</w:t>
      </w:r>
      <w:r>
        <w:rPr>
          <w:rFonts w:hint="eastAsia"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（以下简称</w:t>
      </w:r>
      <w:r>
        <w:rPr>
          <w:rFonts w:hint="eastAsia"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竞赛</w:t>
      </w:r>
      <w:r>
        <w:rPr>
          <w:rFonts w:hint="eastAsia"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）是面向全国在校研究生开展的团体性电子设计创意竞赛，旨在培养研究生创新思维，增强团队协作意识，提高研究生应用电子信息基础理论进行电子系统设计的能力。竞赛自2015年起，由过去的两年一届转变为一年一届，目前为止已成功举办</w:t>
      </w:r>
      <w:r>
        <w:rPr>
          <w:rFonts w:hint="eastAsia" w:eastAsia="仿宋_GB2312"/>
          <w:sz w:val="32"/>
          <w:szCs w:val="32"/>
        </w:rPr>
        <w:t>十</w:t>
      </w:r>
      <w:r>
        <w:rPr>
          <w:rFonts w:eastAsia="仿宋_GB2312"/>
          <w:sz w:val="32"/>
          <w:szCs w:val="32"/>
        </w:rPr>
        <w:t>届。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第十</w:t>
      </w:r>
      <w:r>
        <w:rPr>
          <w:rFonts w:hint="eastAsia" w:eastAsia="仿宋_GB2312"/>
          <w:sz w:val="32"/>
          <w:szCs w:val="32"/>
        </w:rPr>
        <w:t>一</w:t>
      </w:r>
      <w:r>
        <w:rPr>
          <w:rFonts w:eastAsia="仿宋_GB2312"/>
          <w:sz w:val="32"/>
          <w:szCs w:val="32"/>
        </w:rPr>
        <w:t>届竞赛分为分赛区初赛与全国决赛，包含东北、华北、西北、华中、华东、华南、西南七个分赛区。西北分赛区初赛与</w:t>
      </w:r>
      <w:r>
        <w:rPr>
          <w:rFonts w:hint="eastAsia"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陕西省第</w:t>
      </w:r>
      <w:r>
        <w:rPr>
          <w:rFonts w:hint="eastAsia" w:eastAsia="仿宋_GB2312"/>
          <w:sz w:val="32"/>
          <w:szCs w:val="32"/>
        </w:rPr>
        <w:t>三</w:t>
      </w:r>
      <w:r>
        <w:rPr>
          <w:rFonts w:eastAsia="仿宋_GB2312"/>
          <w:sz w:val="32"/>
          <w:szCs w:val="32"/>
        </w:rPr>
        <w:t>届研究生电子设计竞赛</w:t>
      </w:r>
      <w:r>
        <w:rPr>
          <w:rFonts w:hint="eastAsia"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（以下简称</w:t>
      </w:r>
      <w:r>
        <w:rPr>
          <w:rFonts w:hint="eastAsia"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陕西省竞赛”）同时举行，陕西省竞赛由陕西省学位委员会办公室主办。陕西省竞赛暨西北分赛区初赛均由</w:t>
      </w:r>
      <w:r>
        <w:rPr>
          <w:rFonts w:hint="eastAsia" w:eastAsia="仿宋_GB2312"/>
          <w:sz w:val="32"/>
          <w:szCs w:val="32"/>
        </w:rPr>
        <w:t>西安石油大学</w:t>
      </w:r>
      <w:r>
        <w:rPr>
          <w:rFonts w:eastAsia="仿宋_GB2312"/>
          <w:sz w:val="32"/>
          <w:szCs w:val="32"/>
        </w:rPr>
        <w:t>承办。</w:t>
      </w:r>
    </w:p>
    <w:p>
      <w:pPr>
        <w:spacing w:line="336" w:lineRule="auto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二、参赛办法</w:t>
      </w:r>
    </w:p>
    <w:p>
      <w:pPr>
        <w:spacing w:line="336" w:lineRule="auto"/>
        <w:ind w:firstLine="643" w:firstLineChars="200"/>
        <w:rPr>
          <w:rFonts w:hint="eastAsia" w:eastAsia="楷体_GB2312"/>
          <w:b/>
          <w:sz w:val="32"/>
          <w:szCs w:val="32"/>
        </w:rPr>
      </w:pPr>
      <w:r>
        <w:rPr>
          <w:rFonts w:hint="eastAsia" w:eastAsia="楷体_GB2312"/>
          <w:b/>
          <w:sz w:val="32"/>
          <w:szCs w:val="32"/>
        </w:rPr>
        <w:t>（一）参赛对象。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各</w:t>
      </w:r>
      <w:r>
        <w:rPr>
          <w:rFonts w:hint="eastAsia" w:eastAsia="仿宋_GB2312"/>
          <w:sz w:val="32"/>
          <w:szCs w:val="32"/>
        </w:rPr>
        <w:t>研究生培养单位</w:t>
      </w:r>
      <w:r>
        <w:rPr>
          <w:rFonts w:eastAsia="仿宋_GB2312"/>
          <w:color w:val="000000"/>
          <w:sz w:val="32"/>
          <w:szCs w:val="32"/>
        </w:rPr>
        <w:t>注</w:t>
      </w:r>
      <w:r>
        <w:rPr>
          <w:rFonts w:eastAsia="仿宋_GB2312"/>
          <w:sz w:val="32"/>
          <w:szCs w:val="32"/>
        </w:rPr>
        <w:t>册在读研究生、已确认保送研究生资格的大四学生</w:t>
      </w:r>
      <w:r>
        <w:rPr>
          <w:rFonts w:eastAsia="仿宋_GB2312"/>
          <w:color w:val="000000"/>
          <w:sz w:val="32"/>
          <w:szCs w:val="32"/>
        </w:rPr>
        <w:t>（需提供学校保研、录取证明）</w:t>
      </w:r>
      <w:r>
        <w:rPr>
          <w:rFonts w:eastAsia="仿宋_GB2312"/>
          <w:sz w:val="32"/>
          <w:szCs w:val="32"/>
        </w:rPr>
        <w:t>。</w:t>
      </w:r>
    </w:p>
    <w:p>
      <w:pPr>
        <w:spacing w:line="336" w:lineRule="auto"/>
        <w:ind w:firstLine="643" w:firstLineChars="200"/>
        <w:rPr>
          <w:rFonts w:hint="eastAsia"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（二）参赛方式</w:t>
      </w:r>
      <w:r>
        <w:rPr>
          <w:rFonts w:hint="eastAsia" w:eastAsia="楷体_GB2312"/>
          <w:b/>
          <w:sz w:val="32"/>
          <w:szCs w:val="32"/>
        </w:rPr>
        <w:t>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陕西省竞赛暨西北分赛区初赛和全国决赛均以现场作品展示、答辩、专家评审的方式进行。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以参赛队为基本报名单位，组委会不接受个人形式报名。每支参赛队原则上由一名指导老师、三名学生组成，三名学生必须具有正式研究生学籍或已被确认录取资格。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参赛队以所在研究生培养单位为参赛单位，每个单位组织本校若干支队伍报名参赛，并在竞赛官网上完成注册报名，网上报名指南请参照http://www.gedc.net.cn/join?id=22。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参赛队伍经过所在参赛单位批准后，在竞赛官网上完成注册报名、缴费凭证上传及作品提交。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参赛单位设立研究生电子设计竞赛工作小组或</w:t>
      </w:r>
      <w:r>
        <w:rPr>
          <w:rFonts w:hint="eastAsia" w:eastAsia="仿宋_GB2312"/>
          <w:sz w:val="32"/>
          <w:szCs w:val="32"/>
        </w:rPr>
        <w:t>确定</w:t>
      </w:r>
      <w:r>
        <w:rPr>
          <w:rFonts w:eastAsia="仿宋_GB2312"/>
          <w:sz w:val="32"/>
          <w:szCs w:val="32"/>
        </w:rPr>
        <w:t>联络人，在竞赛官网注册参赛单位管理员账户，负责本单位的参赛事宜，包括参赛动员、组队、报名、资格审核、赛前准备、赛前辅导、赛期管理和赛后总结等。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各参赛队须于规定日期前缴纳参赛费，缴费金额为1500元/队，发票在竞赛报到时现场领取。</w:t>
      </w:r>
    </w:p>
    <w:p>
      <w:pPr>
        <w:spacing w:line="336" w:lineRule="auto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三、赛事内容 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eastAsia="仿宋_GB2312"/>
          <w:sz w:val="32"/>
          <w:szCs w:val="32"/>
        </w:rPr>
        <w:t>竞赛采用开放式命题与企业命题相结合的方式进行，由参赛队根据评审标准，自主选择作品命题，选题的内容不限，无论选择开放式命题还是企业命题在评奖过程中平等对待。重点考察参赛队员应用电子信息基础理论进行电子系统设计的能力，作品的创意和创新性，以及团队合作能力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</w:t>
      </w:r>
      <w:r>
        <w:rPr>
          <w:rFonts w:eastAsia="仿宋_GB2312"/>
          <w:sz w:val="32"/>
          <w:szCs w:val="32"/>
        </w:rPr>
        <w:t>开放式命题范围包括但不限于信号与信息处理、通信技术与系统、电子电路与系统、光电子、物理电子、网络与计算机、微波工程、机电一体化、图像多媒体、软件工程等领域。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</w:t>
      </w:r>
      <w:r>
        <w:rPr>
          <w:rFonts w:eastAsia="仿宋_GB2312"/>
          <w:sz w:val="32"/>
          <w:szCs w:val="32"/>
        </w:rPr>
        <w:t>企业命题具体信息请参见竞赛官方网站www.gedc.net.cn。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（四）</w:t>
      </w:r>
      <w:r>
        <w:rPr>
          <w:rFonts w:eastAsia="仿宋_GB2312"/>
          <w:sz w:val="32"/>
          <w:szCs w:val="32"/>
        </w:rPr>
        <w:t>参赛队按照自选命题设计参赛作品，并制作符合设计方案的演示实物。向组委会提交的作品为技术论文、演示视频</w:t>
      </w:r>
      <w:r>
        <w:rPr>
          <w:rFonts w:hint="eastAsia" w:eastAsia="仿宋_GB2312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作品照片和</w:t>
      </w:r>
      <w:r>
        <w:rPr>
          <w:rFonts w:hint="eastAsia" w:eastAsia="仿宋_GB2312"/>
          <w:sz w:val="32"/>
          <w:szCs w:val="32"/>
        </w:rPr>
        <w:t>展板</w:t>
      </w:r>
      <w:r>
        <w:rPr>
          <w:rFonts w:eastAsia="仿宋_GB2312"/>
          <w:sz w:val="32"/>
          <w:szCs w:val="32"/>
        </w:rPr>
        <w:t>的电子文件，初赛</w:t>
      </w:r>
      <w:r>
        <w:rPr>
          <w:rFonts w:hint="eastAsia" w:eastAsia="仿宋_GB2312"/>
          <w:sz w:val="32"/>
          <w:szCs w:val="32"/>
        </w:rPr>
        <w:t>和</w:t>
      </w:r>
      <w:r>
        <w:rPr>
          <w:rFonts w:eastAsia="仿宋_GB2312"/>
          <w:sz w:val="32"/>
          <w:szCs w:val="32"/>
        </w:rPr>
        <w:t>决赛采用现场展示和答辩的方式进行评审。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（五）</w:t>
      </w:r>
      <w:r>
        <w:rPr>
          <w:rFonts w:eastAsia="仿宋_GB2312"/>
          <w:sz w:val="32"/>
          <w:szCs w:val="32"/>
        </w:rPr>
        <w:t>作品答辩：分为参赛作品介绍、现场问答等</w:t>
      </w:r>
      <w:r>
        <w:rPr>
          <w:rFonts w:hint="eastAsia" w:eastAsia="仿宋_GB2312"/>
          <w:sz w:val="32"/>
          <w:szCs w:val="32"/>
        </w:rPr>
        <w:t>两</w:t>
      </w:r>
      <w:r>
        <w:rPr>
          <w:rFonts w:eastAsia="仿宋_GB2312"/>
          <w:sz w:val="32"/>
          <w:szCs w:val="32"/>
        </w:rPr>
        <w:t>个环节，旨在评审参赛队的整体素质</w:t>
      </w:r>
      <w:r>
        <w:rPr>
          <w:rFonts w:hint="eastAsia" w:eastAsia="仿宋_GB2312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参赛队作品的水平、参赛队员临场发挥和团体协作能力。</w:t>
      </w:r>
    </w:p>
    <w:p>
      <w:pPr>
        <w:spacing w:line="336" w:lineRule="auto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四、作品要求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作品具体要求如下： 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eastAsia="仿宋_GB2312"/>
          <w:sz w:val="32"/>
          <w:szCs w:val="32"/>
        </w:rPr>
        <w:t>参赛作品技术论文</w:t>
      </w:r>
      <w:r>
        <w:rPr>
          <w:rFonts w:hint="eastAsia" w:eastAsia="仿宋_GB2312"/>
          <w:sz w:val="32"/>
          <w:szCs w:val="32"/>
        </w:rPr>
        <w:t>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技术论文内容建议包括但不限于以下内容：</w:t>
      </w:r>
      <w:r>
        <w:rPr>
          <w:rFonts w:hint="eastAsia" w:eastAsia="仿宋_GB2312"/>
          <w:sz w:val="32"/>
          <w:szCs w:val="32"/>
        </w:rPr>
        <w:t>1．</w:t>
      </w:r>
      <w:r>
        <w:rPr>
          <w:rFonts w:eastAsia="仿宋_GB2312"/>
          <w:sz w:val="32"/>
          <w:szCs w:val="32"/>
        </w:rPr>
        <w:t>作品难点与创新</w:t>
      </w:r>
      <w:r>
        <w:rPr>
          <w:rFonts w:hint="eastAsia" w:eastAsia="仿宋_GB2312"/>
          <w:sz w:val="32"/>
          <w:szCs w:val="32"/>
        </w:rPr>
        <w:t>；2．</w:t>
      </w:r>
      <w:r>
        <w:rPr>
          <w:rFonts w:eastAsia="仿宋_GB2312"/>
          <w:sz w:val="32"/>
          <w:szCs w:val="32"/>
        </w:rPr>
        <w:t>方案论证与设计</w:t>
      </w:r>
      <w:r>
        <w:rPr>
          <w:rFonts w:hint="eastAsia" w:eastAsia="仿宋_GB2312"/>
          <w:sz w:val="32"/>
          <w:szCs w:val="32"/>
        </w:rPr>
        <w:t>；3．</w:t>
      </w:r>
      <w:r>
        <w:rPr>
          <w:rFonts w:eastAsia="仿宋_GB2312"/>
          <w:sz w:val="32"/>
          <w:szCs w:val="32"/>
        </w:rPr>
        <w:t>原理分析与硬件电路图</w:t>
      </w:r>
      <w:r>
        <w:rPr>
          <w:rFonts w:hint="eastAsia" w:eastAsia="仿宋_GB2312"/>
          <w:sz w:val="32"/>
          <w:szCs w:val="32"/>
        </w:rPr>
        <w:t>；4．</w:t>
      </w:r>
      <w:r>
        <w:rPr>
          <w:rFonts w:eastAsia="仿宋_GB2312"/>
          <w:sz w:val="32"/>
          <w:szCs w:val="32"/>
        </w:rPr>
        <w:t>软件设计与流程</w:t>
      </w:r>
      <w:r>
        <w:rPr>
          <w:rFonts w:hint="eastAsia" w:eastAsia="仿宋_GB2312"/>
          <w:sz w:val="32"/>
          <w:szCs w:val="32"/>
        </w:rPr>
        <w:t>；5．</w:t>
      </w:r>
      <w:r>
        <w:rPr>
          <w:rFonts w:eastAsia="仿宋_GB2312"/>
          <w:sz w:val="32"/>
          <w:szCs w:val="32"/>
        </w:rPr>
        <w:t>系统测试与误差分析</w:t>
      </w:r>
      <w:r>
        <w:rPr>
          <w:rFonts w:hint="eastAsia" w:eastAsia="仿宋_GB2312"/>
          <w:sz w:val="32"/>
          <w:szCs w:val="32"/>
        </w:rPr>
        <w:t>；6．</w:t>
      </w:r>
      <w:r>
        <w:rPr>
          <w:rFonts w:eastAsia="仿宋_GB2312"/>
          <w:sz w:val="32"/>
          <w:szCs w:val="32"/>
        </w:rPr>
        <w:t>总结。论文字数8000-10000字为宜，具体格式要求参见http://gedc.net.cn中</w:t>
      </w:r>
      <w:r>
        <w:rPr>
          <w:rFonts w:hint="eastAsia"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第十</w:t>
      </w:r>
      <w:r>
        <w:rPr>
          <w:rFonts w:hint="eastAsia" w:eastAsia="仿宋_GB2312"/>
          <w:sz w:val="32"/>
          <w:szCs w:val="32"/>
        </w:rPr>
        <w:t>一</w:t>
      </w:r>
      <w:r>
        <w:rPr>
          <w:rFonts w:eastAsia="仿宋_GB2312"/>
          <w:sz w:val="32"/>
          <w:szCs w:val="32"/>
        </w:rPr>
        <w:t>届中国研究生电子设计竞赛参赛说明”。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</w:t>
      </w:r>
      <w:r>
        <w:rPr>
          <w:rFonts w:eastAsia="仿宋_GB2312"/>
          <w:sz w:val="32"/>
          <w:szCs w:val="32"/>
        </w:rPr>
        <w:t>参赛作品演示视频</w:t>
      </w:r>
      <w:r>
        <w:rPr>
          <w:rFonts w:hint="eastAsia" w:eastAsia="仿宋_GB2312"/>
          <w:sz w:val="32"/>
          <w:szCs w:val="32"/>
        </w:rPr>
        <w:t>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视频分辨率不小于640×480，时长不超过15分钟，格式为avi、mp4、wmv之一。视频内容应包括作品原理及创新点、结构介绍、功能演示等三部分。出现在视频中的参赛队员需穿着正装出镜（男士白衬衣黑西裤黑皮鞋，女士白衬衣黑套裙或黑西裤黑皮鞋），使用普通话讲解作品，配备字幕。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</w:t>
      </w:r>
      <w:r>
        <w:rPr>
          <w:rFonts w:eastAsia="仿宋_GB2312"/>
          <w:sz w:val="32"/>
          <w:szCs w:val="32"/>
        </w:rPr>
        <w:t>参赛作品</w:t>
      </w:r>
      <w:r>
        <w:rPr>
          <w:rFonts w:hint="eastAsia" w:eastAsia="仿宋_GB2312"/>
          <w:sz w:val="32"/>
          <w:szCs w:val="32"/>
        </w:rPr>
        <w:t>展示图片、展板。</w:t>
      </w:r>
    </w:p>
    <w:p>
      <w:pPr>
        <w:spacing w:line="336" w:lineRule="auto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参赛作品全貌、特写照片5张，指导老师、参赛队员与作品合影1张，全体成员在参赛单位标志物前合影1张，图片大小不超过2M。</w:t>
      </w:r>
    </w:p>
    <w:p>
      <w:pPr>
        <w:spacing w:line="336" w:lineRule="auto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展板具体参照全国总决赛模版要求。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（四）</w:t>
      </w:r>
      <w:r>
        <w:rPr>
          <w:rFonts w:eastAsia="仿宋_GB2312"/>
          <w:sz w:val="32"/>
          <w:szCs w:val="32"/>
        </w:rPr>
        <w:t>将参赛作品技术论文、演示视频、</w:t>
      </w:r>
      <w:r>
        <w:rPr>
          <w:rFonts w:eastAsia="仿宋_GB2312"/>
          <w:color w:val="000000"/>
          <w:sz w:val="32"/>
          <w:szCs w:val="32"/>
        </w:rPr>
        <w:t>展示照片的</w:t>
      </w:r>
      <w:r>
        <w:rPr>
          <w:rFonts w:eastAsia="仿宋_GB2312"/>
          <w:sz w:val="32"/>
          <w:szCs w:val="32"/>
        </w:rPr>
        <w:t>电子档文件打包在一个文件夹中并压缩，命名为</w:t>
      </w:r>
      <w:r>
        <w:rPr>
          <w:rFonts w:hint="eastAsia"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参赛单位-参赛队-作品名称”并上传到网络云盘中，将下载链接提交至竞赛官网，即可完成官网作品提交。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（五）</w:t>
      </w:r>
      <w:r>
        <w:rPr>
          <w:rFonts w:eastAsia="仿宋_GB2312"/>
          <w:sz w:val="32"/>
          <w:szCs w:val="32"/>
        </w:rPr>
        <w:t>技术论文、展示图片直接提交至竞赛官网，演示视频刻制成光盘，寄至</w:t>
      </w:r>
      <w:r>
        <w:rPr>
          <w:rFonts w:hint="eastAsia" w:eastAsia="仿宋_GB2312"/>
          <w:sz w:val="32"/>
          <w:szCs w:val="32"/>
        </w:rPr>
        <w:t>西北</w:t>
      </w:r>
      <w:r>
        <w:rPr>
          <w:rFonts w:eastAsia="仿宋_GB2312"/>
          <w:sz w:val="32"/>
          <w:szCs w:val="32"/>
        </w:rPr>
        <w:t>分赛区</w:t>
      </w:r>
      <w:r>
        <w:rPr>
          <w:rFonts w:hint="eastAsia" w:eastAsia="仿宋_GB2312"/>
          <w:sz w:val="32"/>
          <w:szCs w:val="32"/>
        </w:rPr>
        <w:t>选拔赛组委会办公室</w:t>
      </w:r>
      <w:r>
        <w:rPr>
          <w:rFonts w:eastAsia="仿宋_GB2312"/>
          <w:sz w:val="32"/>
          <w:szCs w:val="32"/>
        </w:rPr>
        <w:t>。</w:t>
      </w:r>
    </w:p>
    <w:p>
      <w:pPr>
        <w:spacing w:line="336" w:lineRule="auto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五、评审办法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竞赛评审委员会组织现场评审，依照参赛方向设置评审分组。评委现场参观、询问所有参赛作品后，参赛队按照规定顺序进入答辩室答辩，评委按照参赛作品的选题创意度、创新性、功能完整性、技术先进性、实用性和参赛队答辩表述能力等综合因素，以100分制进行打分，给出各参赛作品分数，根据分数决定决赛</w:t>
      </w:r>
      <w:r>
        <w:rPr>
          <w:rFonts w:hint="eastAsia" w:eastAsia="仿宋_GB2312"/>
          <w:sz w:val="32"/>
          <w:szCs w:val="32"/>
        </w:rPr>
        <w:t>等级</w:t>
      </w:r>
      <w:r>
        <w:rPr>
          <w:rFonts w:eastAsia="仿宋_GB2312"/>
          <w:sz w:val="32"/>
          <w:szCs w:val="32"/>
        </w:rPr>
        <w:t>奖名次。</w:t>
      </w:r>
    </w:p>
    <w:p>
      <w:pPr>
        <w:spacing w:line="336" w:lineRule="auto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六、奖项设置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本届竞赛设参赛队等级奖、优秀指导教师奖、优秀组织奖等。等级奖分为特等奖（可空缺）、一等奖、二等奖、三等奖。</w:t>
      </w:r>
      <w:r>
        <w:rPr>
          <w:rFonts w:hint="eastAsia" w:eastAsia="仿宋_GB2312"/>
          <w:sz w:val="32"/>
          <w:szCs w:val="32"/>
        </w:rPr>
        <w:t>竞赛</w:t>
      </w:r>
      <w:r>
        <w:rPr>
          <w:rFonts w:eastAsia="仿宋_GB2312"/>
          <w:sz w:val="32"/>
          <w:szCs w:val="32"/>
        </w:rPr>
        <w:t>一等奖</w:t>
      </w:r>
      <w:r>
        <w:rPr>
          <w:rFonts w:hint="eastAsia" w:eastAsia="仿宋_GB2312"/>
          <w:sz w:val="32"/>
          <w:szCs w:val="32"/>
        </w:rPr>
        <w:t>及以上</w:t>
      </w:r>
      <w:r>
        <w:rPr>
          <w:rFonts w:eastAsia="仿宋_GB2312"/>
          <w:sz w:val="32"/>
          <w:szCs w:val="32"/>
        </w:rPr>
        <w:t>的参赛队将直接被推荐参加全国决赛。</w:t>
      </w:r>
    </w:p>
    <w:p>
      <w:pPr>
        <w:spacing w:line="336" w:lineRule="auto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七、时间安排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eastAsia="仿宋_GB2312"/>
          <w:sz w:val="32"/>
          <w:szCs w:val="32"/>
        </w:rPr>
        <w:t>竞赛报名及参赛作品准备阶段：201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年3月</w:t>
      </w:r>
      <w:r>
        <w:rPr>
          <w:rFonts w:hint="eastAsia" w:eastAsia="仿宋_GB2312"/>
          <w:sz w:val="32"/>
          <w:szCs w:val="32"/>
        </w:rPr>
        <w:t>—</w:t>
      </w:r>
      <w:r>
        <w:rPr>
          <w:rFonts w:eastAsia="仿宋_GB2312"/>
          <w:sz w:val="32"/>
          <w:szCs w:val="32"/>
        </w:rPr>
        <w:t>5月</w:t>
      </w:r>
      <w:r>
        <w:rPr>
          <w:rFonts w:hint="eastAsia" w:eastAsia="仿宋_GB2312"/>
          <w:sz w:val="32"/>
          <w:szCs w:val="32"/>
        </w:rPr>
        <w:t>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</w:t>
      </w:r>
      <w:r>
        <w:rPr>
          <w:rFonts w:eastAsia="仿宋_GB2312"/>
          <w:sz w:val="32"/>
          <w:szCs w:val="32"/>
        </w:rPr>
        <w:t>报名及提交作品截止时间：201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color w:val="000000"/>
          <w:sz w:val="32"/>
          <w:szCs w:val="32"/>
        </w:rPr>
        <w:t>6月20</w:t>
      </w:r>
      <w:r>
        <w:rPr>
          <w:rFonts w:eastAsia="仿宋_GB2312"/>
          <w:sz w:val="32"/>
          <w:szCs w:val="32"/>
        </w:rPr>
        <w:t>日。网上提交作品是为了对进度进行检查，完成提交以后，仍然可以继续完善作品，评审成绩以比赛现场为准。</w:t>
      </w:r>
    </w:p>
    <w:p>
      <w:pPr>
        <w:spacing w:line="336" w:lineRule="auto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</w:t>
      </w:r>
      <w:r>
        <w:rPr>
          <w:rFonts w:eastAsia="仿宋_GB2312"/>
          <w:sz w:val="32"/>
          <w:szCs w:val="32"/>
        </w:rPr>
        <w:t>陕西省竞赛暨西北分赛区初赛</w:t>
      </w:r>
      <w:r>
        <w:rPr>
          <w:rFonts w:hint="eastAsia" w:eastAsia="仿宋_GB2312"/>
          <w:sz w:val="32"/>
          <w:szCs w:val="32"/>
        </w:rPr>
        <w:t>时间</w:t>
      </w:r>
      <w:r>
        <w:rPr>
          <w:rFonts w:eastAsia="仿宋_GB2312"/>
          <w:sz w:val="32"/>
          <w:szCs w:val="32"/>
        </w:rPr>
        <w:t>：201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color w:val="000000"/>
          <w:sz w:val="32"/>
          <w:szCs w:val="32"/>
        </w:rPr>
        <w:t>7月</w:t>
      </w:r>
      <w:r>
        <w:rPr>
          <w:rFonts w:hint="eastAsia" w:eastAsia="仿宋_GB2312"/>
          <w:color w:val="000000"/>
          <w:sz w:val="32"/>
          <w:szCs w:val="32"/>
        </w:rPr>
        <w:t>7</w:t>
      </w:r>
      <w:r>
        <w:rPr>
          <w:rFonts w:eastAsia="仿宋_GB2312"/>
          <w:color w:val="000000"/>
          <w:sz w:val="32"/>
          <w:szCs w:val="32"/>
        </w:rPr>
        <w:t>日</w:t>
      </w:r>
      <w:r>
        <w:rPr>
          <w:rFonts w:hint="eastAsia" w:eastAsia="仿宋_GB2312"/>
          <w:color w:val="000000"/>
          <w:sz w:val="32"/>
          <w:szCs w:val="32"/>
        </w:rPr>
        <w:t>—8</w:t>
      </w:r>
      <w:r>
        <w:rPr>
          <w:rFonts w:eastAsia="仿宋_GB2312"/>
          <w:color w:val="000000"/>
          <w:sz w:val="32"/>
          <w:szCs w:val="32"/>
        </w:rPr>
        <w:t>日。</w:t>
      </w:r>
    </w:p>
    <w:p>
      <w:pPr>
        <w:spacing w:line="336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（四）</w:t>
      </w:r>
      <w:r>
        <w:rPr>
          <w:rFonts w:eastAsia="仿宋_GB2312"/>
          <w:color w:val="000000"/>
          <w:sz w:val="32"/>
          <w:szCs w:val="32"/>
        </w:rPr>
        <w:t>全国决赛</w:t>
      </w:r>
      <w:r>
        <w:rPr>
          <w:rFonts w:hint="eastAsia" w:eastAsia="仿宋_GB2312"/>
          <w:color w:val="000000"/>
          <w:sz w:val="32"/>
          <w:szCs w:val="32"/>
        </w:rPr>
        <w:t>时间</w:t>
      </w:r>
      <w:r>
        <w:rPr>
          <w:rFonts w:eastAsia="仿宋_GB2312"/>
          <w:color w:val="000000"/>
          <w:sz w:val="32"/>
          <w:szCs w:val="32"/>
        </w:rPr>
        <w:t>：201</w:t>
      </w:r>
      <w:r>
        <w:rPr>
          <w:rFonts w:hint="eastAsia" w:eastAsia="仿宋_GB2312"/>
          <w:color w:val="000000"/>
          <w:sz w:val="32"/>
          <w:szCs w:val="32"/>
        </w:rPr>
        <w:t>6</w:t>
      </w:r>
      <w:r>
        <w:rPr>
          <w:rFonts w:eastAsia="仿宋_GB2312"/>
          <w:color w:val="000000"/>
          <w:sz w:val="32"/>
          <w:szCs w:val="32"/>
        </w:rPr>
        <w:t>年8月中下旬。</w:t>
      </w:r>
    </w:p>
    <w:p>
      <w:pPr>
        <w:spacing w:line="336" w:lineRule="auto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八、其它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eastAsia="仿宋_GB2312"/>
          <w:sz w:val="32"/>
          <w:szCs w:val="32"/>
        </w:rPr>
        <w:t>竞赛期间，参赛队餐费由承办单位负责，住宿费、差旅费等其它费用自理。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</w:t>
      </w:r>
      <w:r>
        <w:rPr>
          <w:rFonts w:eastAsia="仿宋_GB2312"/>
          <w:sz w:val="32"/>
          <w:szCs w:val="32"/>
        </w:rPr>
        <w:t>报名流程、评审办法、赛务安排等相关事宜，请关注竞赛官方网站（www.gedc.net.cn）。</w:t>
      </w:r>
    </w:p>
    <w:p>
      <w:pPr>
        <w:spacing w:line="336" w:lineRule="auto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九、联系方式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竞赛具体事宜请与陕西省第</w:t>
      </w:r>
      <w:r>
        <w:rPr>
          <w:rFonts w:hint="eastAsia" w:eastAsia="仿宋_GB2312"/>
          <w:sz w:val="32"/>
          <w:szCs w:val="32"/>
        </w:rPr>
        <w:t>三</w:t>
      </w:r>
      <w:r>
        <w:rPr>
          <w:rFonts w:eastAsia="仿宋_GB2312"/>
          <w:sz w:val="32"/>
          <w:szCs w:val="32"/>
        </w:rPr>
        <w:t>届研究生电子设计竞赛暨第十</w:t>
      </w:r>
      <w:r>
        <w:rPr>
          <w:rFonts w:hint="eastAsia" w:eastAsia="仿宋_GB2312"/>
          <w:sz w:val="32"/>
          <w:szCs w:val="32"/>
        </w:rPr>
        <w:t>一</w:t>
      </w:r>
      <w:r>
        <w:rPr>
          <w:rFonts w:eastAsia="仿宋_GB2312"/>
          <w:sz w:val="32"/>
          <w:szCs w:val="32"/>
        </w:rPr>
        <w:t>届中国研究生电子设计竞赛西北赛区选拔赛组织委员会</w:t>
      </w:r>
      <w:r>
        <w:rPr>
          <w:rFonts w:hint="eastAsia" w:eastAsia="仿宋_GB2312"/>
          <w:sz w:val="32"/>
          <w:szCs w:val="32"/>
        </w:rPr>
        <w:t>办公室</w:t>
      </w:r>
      <w:r>
        <w:rPr>
          <w:rFonts w:eastAsia="仿宋_GB2312"/>
          <w:sz w:val="32"/>
          <w:szCs w:val="32"/>
        </w:rPr>
        <w:t>联系。</w:t>
      </w:r>
    </w:p>
    <w:p>
      <w:pPr>
        <w:spacing w:line="336" w:lineRule="auto"/>
        <w:ind w:firstLine="643" w:firstLineChars="20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（一）全国决赛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竞赛组织委员会秘书处：中国电子学会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通讯地址：北京市海淀区玉渊潭南路普惠南里13号楼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联 系 人：何文丹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联系电话：010-68273817 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官方网站：www.gedc.net.cn 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官方微博名：中国研究生电子设计竞赛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官方微信号：cieeda，请添加关注，实时获取最新资讯。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组委会邮箱：cieeda@163.com </w:t>
      </w:r>
    </w:p>
    <w:p>
      <w:pPr>
        <w:spacing w:line="336" w:lineRule="auto"/>
        <w:ind w:firstLine="643" w:firstLineChars="200"/>
        <w:rPr>
          <w:rFonts w:hint="eastAsia" w:eastAsia="楷体_GB2312"/>
          <w:b/>
          <w:sz w:val="32"/>
          <w:szCs w:val="32"/>
        </w:rPr>
      </w:pPr>
      <w:r>
        <w:rPr>
          <w:rFonts w:hint="eastAsia" w:eastAsia="楷体_GB2312"/>
          <w:b/>
          <w:sz w:val="32"/>
          <w:szCs w:val="32"/>
        </w:rPr>
        <w:t>（二）</w:t>
      </w:r>
      <w:r>
        <w:rPr>
          <w:rFonts w:eastAsia="楷体_GB2312"/>
          <w:b/>
          <w:sz w:val="32"/>
          <w:szCs w:val="32"/>
        </w:rPr>
        <w:t>陕西省竞赛暨西北</w:t>
      </w:r>
      <w:r>
        <w:rPr>
          <w:rFonts w:hint="eastAsia" w:eastAsia="楷体_GB2312"/>
          <w:b/>
          <w:sz w:val="32"/>
          <w:szCs w:val="32"/>
        </w:rPr>
        <w:t>分</w:t>
      </w:r>
      <w:r>
        <w:rPr>
          <w:rFonts w:eastAsia="楷体_GB2312"/>
          <w:b/>
          <w:sz w:val="32"/>
          <w:szCs w:val="32"/>
        </w:rPr>
        <w:t>赛区选拔赛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1．主办单位：陕西省学位委员会办公室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通讯地址：陕西省西安市长安南路563号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邮</w:t>
      </w:r>
      <w:r>
        <w:rPr>
          <w:rFonts w:hint="eastAsia"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编：710061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联 系 人：</w:t>
      </w:r>
      <w:r>
        <w:rPr>
          <w:rFonts w:hint="eastAsia" w:eastAsia="仿宋_GB2312"/>
          <w:sz w:val="32"/>
          <w:szCs w:val="32"/>
        </w:rPr>
        <w:t>南涛涛</w:t>
      </w:r>
      <w:r>
        <w:rPr>
          <w:rFonts w:eastAsia="仿宋_GB2312"/>
          <w:sz w:val="32"/>
          <w:szCs w:val="32"/>
        </w:rPr>
        <w:t xml:space="preserve"> 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联系电话：029-8866882</w:t>
      </w:r>
      <w:r>
        <w:rPr>
          <w:rFonts w:hint="eastAsia" w:eastAsia="仿宋_GB2312"/>
          <w:sz w:val="32"/>
          <w:szCs w:val="32"/>
        </w:rPr>
        <w:t>7（传真）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电子邮箱：</w:t>
      </w:r>
      <w:r>
        <w:rPr>
          <w:rFonts w:eastAsia="仿宋_GB2312"/>
          <w:sz w:val="32"/>
          <w:szCs w:val="32"/>
        </w:rPr>
        <w:fldChar w:fldCharType="begin"/>
      </w:r>
      <w:r>
        <w:rPr>
          <w:rFonts w:eastAsia="仿宋_GB2312"/>
          <w:sz w:val="32"/>
          <w:szCs w:val="32"/>
        </w:rPr>
        <w:instrText xml:space="preserve"> HYPERLINK "mailto:xwb710003@163.com" </w:instrText>
      </w:r>
      <w:r>
        <w:rPr>
          <w:rFonts w:eastAsia="仿宋_GB2312"/>
          <w:sz w:val="32"/>
          <w:szCs w:val="32"/>
        </w:rPr>
        <w:fldChar w:fldCharType="separate"/>
      </w:r>
      <w:r>
        <w:rPr>
          <w:rStyle w:val="4"/>
          <w:rFonts w:eastAsia="仿宋_GB2312"/>
          <w:color w:val="auto"/>
          <w:sz w:val="32"/>
          <w:szCs w:val="32"/>
          <w:u w:val="none"/>
        </w:rPr>
        <w:t>xwb710003@163.com</w:t>
      </w:r>
      <w:r>
        <w:rPr>
          <w:rFonts w:eastAsia="仿宋_GB2312"/>
          <w:sz w:val="32"/>
          <w:szCs w:val="32"/>
        </w:rPr>
        <w:fldChar w:fldCharType="end"/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2．组织委员会办公室：西安石油大学实验室管理处</w:t>
      </w:r>
    </w:p>
    <w:p>
      <w:pPr>
        <w:spacing w:line="336" w:lineRule="auto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eastAsia="仿宋_GB2312"/>
          <w:sz w:val="32"/>
          <w:szCs w:val="32"/>
        </w:rPr>
        <w:t>通讯地址</w:t>
      </w:r>
      <w:r>
        <w:rPr>
          <w:rFonts w:hint="eastAsia" w:eastAsia="仿宋_GB2312"/>
          <w:sz w:val="32"/>
          <w:szCs w:val="32"/>
        </w:rPr>
        <w:t>：</w:t>
      </w:r>
      <w:r>
        <w:rPr>
          <w:rFonts w:eastAsia="仿宋_GB2312"/>
          <w:color w:val="000000"/>
          <w:sz w:val="32"/>
          <w:szCs w:val="32"/>
        </w:rPr>
        <w:t>陕西省西安市</w:t>
      </w:r>
      <w:r>
        <w:rPr>
          <w:rFonts w:hint="eastAsia" w:eastAsia="仿宋_GB2312"/>
          <w:color w:val="000000"/>
          <w:sz w:val="32"/>
          <w:szCs w:val="32"/>
        </w:rPr>
        <w:t>电子二路东段18号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邮</w:t>
      </w:r>
      <w:r>
        <w:rPr>
          <w:rFonts w:hint="eastAsia"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编：71006</w:t>
      </w:r>
      <w:r>
        <w:rPr>
          <w:rFonts w:hint="eastAsia" w:eastAsia="仿宋_GB2312"/>
          <w:sz w:val="32"/>
          <w:szCs w:val="32"/>
        </w:rPr>
        <w:t>5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联 系 人：</w:t>
      </w:r>
      <w:r>
        <w:rPr>
          <w:rFonts w:hint="eastAsia" w:eastAsia="仿宋_GB2312"/>
          <w:sz w:val="32"/>
          <w:szCs w:val="32"/>
        </w:rPr>
        <w:t>刘晓东</w:t>
      </w:r>
      <w:r>
        <w:rPr>
          <w:rFonts w:eastAsia="仿宋_GB2312"/>
          <w:sz w:val="32"/>
          <w:szCs w:val="32"/>
        </w:rPr>
        <w:t xml:space="preserve">  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联系电话：029-8</w:t>
      </w:r>
      <w:r>
        <w:rPr>
          <w:rFonts w:hint="eastAsia" w:eastAsia="仿宋_GB2312"/>
          <w:sz w:val="32"/>
          <w:szCs w:val="32"/>
        </w:rPr>
        <w:t>1469695/88382561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电子邮箱：</w:t>
      </w:r>
      <w:r>
        <w:rPr>
          <w:rFonts w:hint="eastAsia" w:eastAsia="仿宋_GB2312"/>
          <w:sz w:val="32"/>
          <w:szCs w:val="32"/>
        </w:rPr>
        <w:t>syjxk</w:t>
      </w:r>
      <w:r>
        <w:rPr>
          <w:rFonts w:eastAsia="仿宋_GB2312"/>
          <w:sz w:val="32"/>
          <w:szCs w:val="32"/>
        </w:rPr>
        <w:t>@</w:t>
      </w:r>
      <w:r>
        <w:rPr>
          <w:rFonts w:hint="eastAsia" w:eastAsia="仿宋_GB2312"/>
          <w:sz w:val="32"/>
          <w:szCs w:val="32"/>
        </w:rPr>
        <w:t>xsyu</w:t>
      </w:r>
      <w:r>
        <w:rPr>
          <w:rFonts w:eastAsia="仿宋_GB2312"/>
          <w:sz w:val="32"/>
          <w:szCs w:val="32"/>
        </w:rPr>
        <w:t>.</w:t>
      </w:r>
      <w:r>
        <w:rPr>
          <w:rFonts w:hint="eastAsia" w:eastAsia="仿宋_GB2312"/>
          <w:sz w:val="32"/>
          <w:szCs w:val="32"/>
        </w:rPr>
        <w:t>edu.</w:t>
      </w:r>
      <w:r>
        <w:rPr>
          <w:rFonts w:eastAsia="仿宋_GB2312"/>
          <w:sz w:val="32"/>
          <w:szCs w:val="32"/>
        </w:rPr>
        <w:t>c</w:t>
      </w:r>
      <w:r>
        <w:rPr>
          <w:rFonts w:hint="eastAsia" w:eastAsia="仿宋_GB2312"/>
          <w:sz w:val="32"/>
          <w:szCs w:val="32"/>
        </w:rPr>
        <w:t>n</w:t>
      </w:r>
      <w:r>
        <w:rPr>
          <w:rFonts w:eastAsia="仿宋_GB2312"/>
          <w:sz w:val="32"/>
          <w:szCs w:val="32"/>
        </w:rPr>
        <w:t xml:space="preserve"> 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电子设计竞赛QQ工作群号：211611835（请各参加高校的1-2位领队老师加群</w:t>
      </w:r>
      <w:bookmarkStart w:id="0" w:name="_GoBack"/>
      <w:bookmarkEnd w:id="0"/>
      <w:r>
        <w:rPr>
          <w:rFonts w:eastAsia="仿宋_GB2312"/>
          <w:sz w:val="32"/>
          <w:szCs w:val="32"/>
        </w:rPr>
        <w:t>，加群时请将群内成员名称改成</w:t>
      </w:r>
      <w:r>
        <w:rPr>
          <w:rFonts w:hint="eastAsia"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学校-姓名”）</w:t>
      </w:r>
    </w:p>
    <w:p>
      <w:pPr>
        <w:spacing w:line="336" w:lineRule="auto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十、报名账户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银行帐号：3700 0232 0901 4488 850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账户名称：西安石油大学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开 户 行：工商银行西安电子工业区支行</w:t>
      </w:r>
    </w:p>
    <w:p>
      <w:pPr>
        <w:spacing w:line="336" w:lineRule="auto"/>
        <w:ind w:firstLine="480" w:firstLineChars="200"/>
        <w:rPr>
          <w:rFonts w:hint="eastAsia" w:cs="宋体"/>
          <w:kern w:val="0"/>
          <w:sz w:val="24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....">
    <w:altName w:val="黑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882F4C"/>
    <w:rsid w:val="37882F4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link w:val="3"/>
    <w:semiHidden/>
    <w:uiPriority w:val="0"/>
    <w:rPr>
      <w:rFonts w:ascii="Times New Roman" w:hAnsi="Times New Roman"/>
      <w:lang w:val="en-US" w:eastAsia="zh-CN" w:bidi="ar-SA"/>
    </w:rPr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Char"/>
    <w:next w:val="1"/>
    <w:link w:val="2"/>
    <w:qFormat/>
    <w:uiPriority w:val="0"/>
    <w:pPr>
      <w:keepNext/>
      <w:keepLines/>
      <w:spacing w:before="240" w:after="240"/>
      <w:outlineLvl w:val="7"/>
    </w:pPr>
    <w:rPr>
      <w:rFonts w:ascii="Times New Roman" w:hAnsi="Times New Roman"/>
      <w:sz w:val="21"/>
      <w:szCs w:val="22"/>
      <w:lang w:val="en-US" w:eastAsia="zh-CN" w:bidi="ar-SA"/>
    </w:r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2016-03-29T02:31:00Z</dcterms:created>
  <dc:creator>cie</dc:creator>
  <cp:lastModifiedBy>cie</cp:lastModifiedBy>
  <dcterms:modified xsi:type="dcterms:W3CDTF">2016-03-29T02:32:38Z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